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A6" w:rsidRPr="004314A6" w:rsidRDefault="00316C0C" w:rsidP="003D3CA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75867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8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612" cy="89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314A6" w:rsidRPr="004314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1CB9" w:rsidRDefault="00591CB9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3D3CA6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4314A6">
        <w:rPr>
          <w:rFonts w:ascii="Times New Roman" w:hAnsi="Times New Roman" w:cs="Times New Roman"/>
          <w:sz w:val="26"/>
          <w:szCs w:val="26"/>
        </w:rPr>
        <w:t xml:space="preserve"> практики профессионального модуля ПМ 01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CB9">
        <w:rPr>
          <w:rFonts w:ascii="Times New Roman" w:hAnsi="Times New Roman" w:cs="Times New Roman"/>
          <w:sz w:val="26"/>
          <w:szCs w:val="26"/>
        </w:rPr>
        <w:t>Разработка технологических процессов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F41E7A">
        <w:rPr>
          <w:rFonts w:ascii="Times New Roman" w:hAnsi="Times New Roman" w:cs="Times New Roman"/>
          <w:sz w:val="26"/>
          <w:szCs w:val="26"/>
        </w:rPr>
        <w:t>2</w:t>
      </w:r>
      <w:r w:rsidR="00B8414A" w:rsidRPr="00B8414A">
        <w:rPr>
          <w:rFonts w:ascii="Times New Roman" w:hAnsi="Times New Roman" w:cs="Times New Roman"/>
          <w:sz w:val="26"/>
          <w:szCs w:val="26"/>
        </w:rPr>
        <w:t>0</w:t>
      </w:r>
      <w:r w:rsidRPr="004314A6">
        <w:rPr>
          <w:rFonts w:ascii="Times New Roman" w:hAnsi="Times New Roman" w:cs="Times New Roman"/>
          <w:sz w:val="26"/>
          <w:szCs w:val="26"/>
        </w:rPr>
        <w:t>г.</w:t>
      </w:r>
      <w:r w:rsidR="008B653D">
        <w:rPr>
          <w:rFonts w:ascii="Times New Roman" w:hAnsi="Times New Roman" w:cs="Times New Roman"/>
          <w:sz w:val="26"/>
          <w:szCs w:val="26"/>
        </w:rPr>
        <w:t>;</w:t>
      </w:r>
    </w:p>
    <w:p w:rsidR="008B653D" w:rsidRDefault="008B653D" w:rsidP="008B653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653D">
        <w:rPr>
          <w:rFonts w:ascii="Times New Roman" w:hAnsi="Times New Roman" w:cs="Times New Roman"/>
          <w:sz w:val="26"/>
          <w:szCs w:val="26"/>
        </w:rPr>
        <w:t>- рабочей программы ПМ.01</w:t>
      </w:r>
      <w:r w:rsidRPr="008B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653D">
        <w:rPr>
          <w:rFonts w:ascii="Times New Roman" w:hAnsi="Times New Roman" w:cs="Times New Roman"/>
          <w:sz w:val="26"/>
          <w:szCs w:val="26"/>
        </w:rPr>
        <w:t>Разработка технолог</w:t>
      </w:r>
      <w:r w:rsidR="00F41E7A">
        <w:rPr>
          <w:rFonts w:ascii="Times New Roman" w:hAnsi="Times New Roman" w:cs="Times New Roman"/>
          <w:sz w:val="26"/>
          <w:szCs w:val="26"/>
        </w:rPr>
        <w:t>ических процессов деталей машин;</w:t>
      </w:r>
    </w:p>
    <w:p w:rsidR="00F41E7A" w:rsidRPr="008B653D" w:rsidRDefault="00F41E7A" w:rsidP="008B653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B653D" w:rsidRPr="004314A6" w:rsidRDefault="008B653D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Организация-разработчик: 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4314A6">
        <w:rPr>
          <w:rFonts w:ascii="Times New Roman" w:hAnsi="Times New Roman" w:cs="Times New Roman"/>
          <w:sz w:val="26"/>
          <w:szCs w:val="26"/>
        </w:rPr>
        <w:t>Сионков</w:t>
      </w:r>
      <w:proofErr w:type="spellEnd"/>
      <w:r w:rsidRPr="004314A6">
        <w:rPr>
          <w:rFonts w:ascii="Times New Roman" w:hAnsi="Times New Roman" w:cs="Times New Roman"/>
          <w:sz w:val="26"/>
          <w:szCs w:val="26"/>
        </w:rPr>
        <w:t xml:space="preserve"> Д.И. -</w:t>
      </w:r>
      <w:r w:rsidRPr="004314A6">
        <w:rPr>
          <w:rFonts w:ascii="Times New Roman" w:hAnsi="Times New Roman" w:cs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x-none"/>
        </w:rPr>
      </w:pPr>
      <w:r w:rsidRPr="004314A6">
        <w:rPr>
          <w:rFonts w:ascii="Times New Roman" w:hAnsi="Times New Roman" w:cs="Times New Roman"/>
          <w:b/>
          <w:sz w:val="26"/>
          <w:szCs w:val="26"/>
          <w:lang w:val="x-none"/>
        </w:rPr>
        <w:t xml:space="preserve">СОДЕРЖАНИЕ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314A6" w:rsidRPr="004314A6" w:rsidTr="00162B6F">
        <w:trPr>
          <w:trHeight w:val="931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  <w:p w:rsidR="004314A6" w:rsidRPr="004314A6" w:rsidRDefault="004314A6" w:rsidP="004314A6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314A6" w:rsidRPr="004314A6" w:rsidTr="00162B6F">
        <w:trPr>
          <w:trHeight w:val="594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4314A6" w:rsidRPr="004314A6" w:rsidTr="00162B6F">
        <w:trPr>
          <w:trHeight w:val="692"/>
        </w:trPr>
        <w:tc>
          <w:tcPr>
            <w:tcW w:w="9007" w:type="dxa"/>
          </w:tcPr>
          <w:p w:rsidR="004314A6" w:rsidRPr="004314A6" w:rsidRDefault="004314A6" w:rsidP="004314A6">
            <w:pPr>
              <w:spacing w:after="0" w:line="240" w:lineRule="auto"/>
              <w:ind w:left="426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4314A6" w:rsidRPr="004314A6" w:rsidRDefault="004314A6" w:rsidP="004314A6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4314A6" w:rsidRPr="004314A6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14A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314A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4314A6" w:rsidRPr="004314A6" w:rsidRDefault="004314A6" w:rsidP="00431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314A6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ПАСПОРТ </w:t>
      </w:r>
      <w:r w:rsidR="0041350B" w:rsidRPr="004314A6">
        <w:rPr>
          <w:rFonts w:ascii="Times New Roman" w:hAnsi="Times New Roman" w:cs="Times New Roman"/>
          <w:b/>
          <w:caps/>
          <w:sz w:val="26"/>
          <w:szCs w:val="26"/>
        </w:rPr>
        <w:t>ПРОГРАММЫ ПРОИЗВОДСТВЕННОЙ</w:t>
      </w:r>
      <w:r w:rsidRPr="004314A6">
        <w:rPr>
          <w:rFonts w:ascii="Times New Roman" w:hAnsi="Times New Roman" w:cs="Times New Roman"/>
          <w:b/>
          <w:caps/>
          <w:sz w:val="26"/>
          <w:szCs w:val="26"/>
        </w:rPr>
        <w:t xml:space="preserve"> практики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1.1 Область применения программы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15.02.08 </w:t>
      </w:r>
      <w:r w:rsidRPr="004314A6">
        <w:rPr>
          <w:rStyle w:val="313pt"/>
          <w:rFonts w:eastAsiaTheme="minorHAnsi" w:cs="Times New Roman"/>
        </w:rPr>
        <w:t>Технология машиностроения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4314A6">
        <w:rPr>
          <w:rFonts w:ascii="Times New Roman" w:hAnsi="Times New Roman" w:cs="Times New Roman"/>
          <w:b/>
          <w:sz w:val="26"/>
          <w:szCs w:val="26"/>
        </w:rPr>
        <w:t>Разработка технологических процессов изготовления деталей машин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1.1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конструкторскую документацию при разработке технологических процессов изготовления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1.2</w:t>
      </w:r>
      <w:r w:rsidRPr="004314A6">
        <w:rPr>
          <w:rFonts w:ascii="Times New Roman" w:hAnsi="Times New Roman" w:cs="Times New Roman"/>
          <w:sz w:val="26"/>
          <w:szCs w:val="26"/>
        </w:rPr>
        <w:t xml:space="preserve"> Выбирать метод получения заготовок и схемы их базирования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1.3</w:t>
      </w:r>
      <w:r w:rsidRPr="004314A6">
        <w:rPr>
          <w:rFonts w:ascii="Times New Roman" w:hAnsi="Times New Roman" w:cs="Times New Roman"/>
          <w:sz w:val="26"/>
          <w:szCs w:val="26"/>
        </w:rPr>
        <w:t xml:space="preserve"> Составлять маршруты изготовления деталей и проектировать технологические операции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1.4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ПК 1.5</w:t>
      </w:r>
      <w:r w:rsidRPr="004314A6">
        <w:rPr>
          <w:rFonts w:ascii="Times New Roman" w:hAnsi="Times New Roman" w:cs="Times New Roman"/>
          <w:sz w:val="26"/>
          <w:szCs w:val="26"/>
        </w:rPr>
        <w:t xml:space="preserve"> Использовать системы автоматизированного проектирования технологических процессов обработки деталей.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314A6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314A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314A6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314A6" w:rsidRPr="004314A6" w:rsidRDefault="004314A6" w:rsidP="00431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314A6" w:rsidRPr="004314A6" w:rsidRDefault="004314A6" w:rsidP="004314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314A6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1.2 Цели и задачи производственной практики – требования к результатам освоения профессионального модуля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программы практики должен: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использования конструкторской документации для проектирования технологических процессов изготовления деталей;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выбора методов получения заготовок и схем их базирования;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lastRenderedPageBreak/>
        <w:t xml:space="preserve">- составления технологических маршрутов изготовления деталей и проектирования технологических операций;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- разработки и внедрения управляющих программ для обработки типовых деталей на металлообрабатывающем оборудовании;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разработки конструкторской документации и проектирования технологических процессов с использованием пакетов прикладных программ.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читать чертежи;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определять виды и способы получения заготовок; рассчитывать и проверять величину припусков и размеров заготовок;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коэффициент использования материала;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анализировать и выбирать схемы базирования; выбирать способы обработки поверхностей и назначать технологические базы;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144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составлять технологический маршрут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проектировать технологические операции; разрабатывать технологический процесс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9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выбирать технологическое оборудование и технологическую оснастку: приспособления, режущий, мерительный и вспомогательный инструмент;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right="26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left="120"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методику проектирования технологического процесса изготовления детали;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типовые технологические процессы изготовления деталей машин;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виды деталей и их поверхности; классификацию баз;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заготовок и схемы их базирования;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условия выбора заготовок и способы их получения;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способы и погрешности базирования заготовок; правила выбора технологических баз; виды обработки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виды режущих инструментов;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элементы технологической операции; технологические возможности металлорежущих станков;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назначение станочных приспособлений;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расчета режимов резания;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структуру штучного времени;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lastRenderedPageBreak/>
        <w:t xml:space="preserve">- назначение и виды технологических документов; 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>- требования ЕСКД и ЕСТД к оформлению технической документации;</w:t>
      </w:r>
    </w:p>
    <w:p w:rsidR="004314A6" w:rsidRPr="004314A6" w:rsidRDefault="004314A6" w:rsidP="004314A6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4314A6">
        <w:rPr>
          <w:sz w:val="26"/>
          <w:szCs w:val="26"/>
        </w:rPr>
        <w:t xml:space="preserve">- методику разработки и внедрения управляющих программ для обработки простых деталей на автоматизированном оборудовании. 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41350B">
        <w:rPr>
          <w:rFonts w:ascii="Times New Roman" w:hAnsi="Times New Roman" w:cs="Times New Roman"/>
          <w:b/>
          <w:sz w:val="26"/>
          <w:szCs w:val="26"/>
        </w:rPr>
        <w:t>К</w:t>
      </w:r>
      <w:r w:rsidRPr="004314A6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производственной практики:</w:t>
      </w:r>
    </w:p>
    <w:p w:rsidR="004314A6" w:rsidRPr="004314A6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Pr="004314A6">
        <w:rPr>
          <w:rFonts w:ascii="Times New Roman" w:hAnsi="Times New Roman" w:cs="Times New Roman"/>
          <w:b/>
          <w:sz w:val="26"/>
          <w:szCs w:val="26"/>
        </w:rPr>
        <w:t xml:space="preserve">144 </w:t>
      </w:r>
      <w:r w:rsidRPr="004314A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4314A6" w:rsidRDefault="004314A6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14A6">
        <w:rPr>
          <w:rFonts w:ascii="Times New Roman" w:hAnsi="Times New Roman" w:cs="Times New Roman"/>
          <w:sz w:val="26"/>
          <w:szCs w:val="26"/>
        </w:rPr>
        <w:t>практических занятий – 144 часов;</w:t>
      </w:r>
    </w:p>
    <w:p w:rsidR="000E7534" w:rsidRPr="004314A6" w:rsidRDefault="000E7534" w:rsidP="000E75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них практическая подготовка 144 часа.</w:t>
      </w:r>
    </w:p>
    <w:p w:rsidR="000E7534" w:rsidRPr="004314A6" w:rsidRDefault="000E7534" w:rsidP="00591C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4314A6" w:rsidRDefault="004314A6" w:rsidP="004314A6">
      <w:pPr>
        <w:widowControl w:val="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  <w:sectPr w:rsidR="004314A6" w:rsidRPr="004314A6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E7534" w:rsidRPr="004314A6" w:rsidRDefault="000E7534" w:rsidP="000E7534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14A6">
        <w:rPr>
          <w:rFonts w:ascii="Times New Roman" w:hAnsi="Times New Roman" w:cs="Times New Roman"/>
          <w:b/>
          <w:sz w:val="26"/>
          <w:szCs w:val="26"/>
        </w:rPr>
        <w:lastRenderedPageBreak/>
        <w:t>3. Структура и содержание производственной практики</w:t>
      </w: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2660"/>
        <w:gridCol w:w="10631"/>
        <w:gridCol w:w="1418"/>
      </w:tblGrid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Объём </w:t>
            </w:r>
          </w:p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0E7534" w:rsidRPr="004314A6" w:rsidTr="006F4739">
        <w:trPr>
          <w:trHeight w:val="70"/>
        </w:trPr>
        <w:tc>
          <w:tcPr>
            <w:tcW w:w="2660" w:type="dxa"/>
            <w:tcBorders>
              <w:bottom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0E7534" w:rsidRPr="003D3CA6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3D3CA6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136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98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 w:rsidRPr="000A3F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289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300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Металлообрабатывающие станки: устройство, кинематика, наладка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Технологическое оборудование автоматизированного </w:t>
            </w:r>
            <w:proofErr w:type="gramStart"/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производства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12.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314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13.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266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14.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rPr>
          <w:trHeight w:val="90"/>
        </w:trPr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16.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17.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37247C" w:rsidRDefault="000E7534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</w:t>
            </w:r>
            <w:r w:rsidRPr="000A3FD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и фрезерных станках с ЧПУ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 w:val="restart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ЧПУ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  <w:vMerge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Программирование обработки на токарных станках с ЧПУ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Тема 2.3 Подготовка управляющих программ на базе САD/CAM систем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E7534" w:rsidRPr="004314A6" w:rsidTr="006F4739">
        <w:tc>
          <w:tcPr>
            <w:tcW w:w="2660" w:type="dxa"/>
          </w:tcPr>
          <w:p w:rsidR="000E7534" w:rsidRPr="000A3FD7" w:rsidRDefault="000E7534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1" w:type="dxa"/>
          </w:tcPr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  <w:p w:rsidR="000E7534" w:rsidRPr="000A3FD7" w:rsidRDefault="000E7534" w:rsidP="006F4739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E7534" w:rsidRPr="000A3FD7" w:rsidRDefault="000E7534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3FD7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754AF7" w:rsidRPr="00081F9F" w:rsidRDefault="000E7534" w:rsidP="004314A6">
      <w:pPr>
        <w:rPr>
          <w:rFonts w:ascii="Times New Roman" w:hAnsi="Times New Roman" w:cs="Times New Roman"/>
          <w:color w:val="FF0000"/>
          <w:sz w:val="26"/>
          <w:szCs w:val="26"/>
        </w:rPr>
        <w:sectPr w:rsidR="00754AF7" w:rsidRPr="00081F9F" w:rsidSect="00D41DB6">
          <w:footerReference w:type="default" r:id="rId11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 w:rsidRPr="00081F9F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</w:p>
    <w:p w:rsidR="004314A6" w:rsidRPr="00156E5C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 xml:space="preserve">4 условия реализации </w:t>
      </w:r>
      <w:r w:rsidR="00156E5C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  <w:lang w:val="ru-RU"/>
        </w:rPr>
      </w:pPr>
      <w:r w:rsidRPr="00B30260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программы ПП 01 Производственной практика имеются в наличие рабочие мест на предприятиях города в соответствии с заключенными Договорами.</w:t>
      </w:r>
    </w:p>
    <w:p w:rsidR="003D3CA6" w:rsidRPr="003A11E9" w:rsidRDefault="003D3CA6" w:rsidP="003D3C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на производстве:</w:t>
      </w:r>
    </w:p>
    <w:p w:rsidR="003D3CA6" w:rsidRPr="003A11E9" w:rsidRDefault="003D3CA6" w:rsidP="003D3C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Измерительные приспособления;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Подъемно-транспортные устройства;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:rsidR="003D3CA6" w:rsidRPr="003A11E9" w:rsidRDefault="003D3CA6" w:rsidP="003D3CA6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Техническая документация; 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Инструментальные шкафы, подносы и лотки для инструментов;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Стеллажи для приспособлений;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заготовки;</w:t>
      </w:r>
    </w:p>
    <w:p w:rsidR="003D3CA6" w:rsidRPr="003A11E9" w:rsidRDefault="003D3CA6" w:rsidP="003D3CA6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:rsidR="003D3CA6" w:rsidRPr="003A11E9" w:rsidRDefault="003D3CA6" w:rsidP="003D3CA6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4314A6" w:rsidRPr="00B30260" w:rsidRDefault="004314A6" w:rsidP="004314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>4.2 Информационное обеспечение обучения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А. А. Технология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машиностроения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3-е изд., доп.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2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>.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инструменты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3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участков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B30260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B302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314A6" w:rsidRPr="00B30260" w:rsidRDefault="004314A6" w:rsidP="004314A6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станки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4314A6" w:rsidRPr="00B30260" w:rsidRDefault="004314A6" w:rsidP="004314A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4314A6" w:rsidRPr="00B30260" w:rsidRDefault="004314A6" w:rsidP="004314A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Монахова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4314A6" w:rsidRPr="00B30260" w:rsidRDefault="004314A6" w:rsidP="004314A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B30260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B30260">
        <w:rPr>
          <w:rFonts w:ascii="Times New Roman" w:hAnsi="Times New Roman" w:cs="Times New Roman"/>
          <w:sz w:val="26"/>
          <w:szCs w:val="26"/>
        </w:rPr>
        <w:t>, 1982.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Cреднее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профессиональное 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образование). - ISBN 978-5-00091-606-3. - Текст: электронный. - URL: </w:t>
      </w:r>
      <w:hyperlink r:id="rId16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numPr>
          <w:ilvl w:val="0"/>
          <w:numId w:val="18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процессов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B30260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B30260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7" w:history="1">
        <w:r w:rsidRPr="00B30260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B3026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4314A6" w:rsidRPr="00B30260" w:rsidRDefault="004314A6" w:rsidP="004314A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«Технология машиностроения»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«Машиностроитель»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«Инструмент. Технология. Оборудование»</w:t>
      </w:r>
    </w:p>
    <w:p w:rsidR="004314A6" w:rsidRPr="00B30260" w:rsidRDefault="004314A6" w:rsidP="004314A6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«Информационные технологии»</w:t>
      </w:r>
    </w:p>
    <w:p w:rsidR="004314A6" w:rsidRPr="00B30260" w:rsidRDefault="004314A6" w:rsidP="004314A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B30260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4314A6" w:rsidRPr="00B30260" w:rsidRDefault="004314A6" w:rsidP="004314A6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B30260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B30260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ПМ.01 Разработка технологических процессов изготовления деталей машин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ПМ.01 Разработка технологических процессов изготовления деталей машин.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30260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0260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</w:t>
      </w:r>
      <w:r w:rsidRPr="00B30260">
        <w:rPr>
          <w:rFonts w:ascii="Times New Roman" w:hAnsi="Times New Roman" w:cs="Times New Roman"/>
          <w:bCs/>
          <w:sz w:val="26"/>
          <w:szCs w:val="26"/>
        </w:rPr>
        <w:lastRenderedPageBreak/>
        <w:t>вание по программам повышения квалификации, в том числе в форме стажировки в профильных организациях не реже 1 раза в 3 года.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314A6" w:rsidRPr="00B30260" w:rsidRDefault="004314A6" w:rsidP="004314A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lang w:val="x-none"/>
        </w:rPr>
      </w:pPr>
      <w:r w:rsidRPr="00B30260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4314A6" w:rsidRPr="0066370F" w:rsidRDefault="004314A6" w:rsidP="006637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  <w:lang w:val="ru-RU"/>
        </w:rPr>
      </w:pPr>
      <w:r w:rsidRPr="00B30260">
        <w:rPr>
          <w:b/>
          <w:caps/>
          <w:sz w:val="26"/>
          <w:szCs w:val="26"/>
        </w:rPr>
        <w:lastRenderedPageBreak/>
        <w:t>5 Контроль и оценка результатов освоения</w:t>
      </w:r>
      <w:r w:rsidRPr="00B30260">
        <w:rPr>
          <w:b/>
          <w:caps/>
          <w:sz w:val="26"/>
          <w:szCs w:val="26"/>
          <w:lang w:val="ru-RU"/>
        </w:rPr>
        <w:t xml:space="preserve">  </w:t>
      </w:r>
      <w:r w:rsidR="0066370F">
        <w:rPr>
          <w:b/>
          <w:caps/>
          <w:sz w:val="26"/>
          <w:szCs w:val="26"/>
          <w:lang w:val="ru-RU"/>
        </w:rPr>
        <w:t>производственной практики</w:t>
      </w:r>
    </w:p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4314A6" w:rsidRPr="00B30260" w:rsidTr="00162B6F">
        <w:tc>
          <w:tcPr>
            <w:tcW w:w="4644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читать чертежи;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составлять технологический маршрут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lastRenderedPageBreak/>
              <w:t>- проектировать технологические операции; разрабатывать технологический процесс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162B6F">
        <w:tc>
          <w:tcPr>
            <w:tcW w:w="4644" w:type="dxa"/>
            <w:shd w:val="clear" w:color="auto" w:fill="auto"/>
          </w:tcPr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314A6" w:rsidRPr="00B30260" w:rsidRDefault="004314A6" w:rsidP="00431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виды деталей и их поверхности; классификацию баз;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заготовок и схемы их базирования;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условия выбора заготовок и способы их получения;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виды режущих инструментов;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элементы технологической операции; </w:t>
            </w:r>
            <w:r w:rsidRPr="00B30260">
              <w:rPr>
                <w:sz w:val="26"/>
                <w:szCs w:val="26"/>
              </w:rPr>
              <w:lastRenderedPageBreak/>
              <w:t>технологические возможности металлорежущих станков;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станочных приспособлений;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расчета режимов резания;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структуру штучного времени;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4314A6" w:rsidRPr="00B30260" w:rsidRDefault="004314A6" w:rsidP="004314A6">
            <w:pPr>
              <w:pStyle w:val="4"/>
              <w:shd w:val="clear" w:color="auto" w:fill="auto"/>
              <w:spacing w:line="240" w:lineRule="auto"/>
              <w:jc w:val="both"/>
              <w:rPr>
                <w:b/>
                <w:iCs/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4820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253"/>
      </w:tblGrid>
      <w:tr w:rsidR="004314A6" w:rsidRPr="00B30260" w:rsidTr="00F41E7A">
        <w:tc>
          <w:tcPr>
            <w:tcW w:w="5211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314A6" w:rsidRPr="00B30260" w:rsidRDefault="004314A6" w:rsidP="004314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pStyle w:val="af"/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vMerge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3.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ОК 9.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смене технологий в профессиональной деятельности</w:t>
            </w:r>
          </w:p>
          <w:p w:rsidR="004314A6" w:rsidRPr="00B30260" w:rsidRDefault="004314A6" w:rsidP="004314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1.1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1.2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метод получения заготовок и схемы их базирования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1.3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1.4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Разрабатывать и внедрять управляющие программы обработки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314A6" w:rsidRPr="00B30260" w:rsidTr="00F41E7A">
        <w:trPr>
          <w:trHeight w:val="637"/>
        </w:trPr>
        <w:tc>
          <w:tcPr>
            <w:tcW w:w="5211" w:type="dxa"/>
            <w:shd w:val="clear" w:color="auto" w:fill="auto"/>
          </w:tcPr>
          <w:p w:rsidR="004314A6" w:rsidRPr="00B30260" w:rsidRDefault="004314A6" w:rsidP="004314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1.5</w:t>
            </w: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4314A6" w:rsidRPr="00B30260" w:rsidRDefault="004314A6" w:rsidP="00431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0260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4314A6" w:rsidRPr="00B30260" w:rsidRDefault="004314A6" w:rsidP="00431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F41E7A" w:rsidRPr="00A3489B" w:rsidRDefault="00F41E7A" w:rsidP="00F41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F41E7A" w:rsidRPr="00F23583" w:rsidRDefault="00F41E7A" w:rsidP="00F41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5676B" w:rsidRPr="004314A6" w:rsidRDefault="00A5676B" w:rsidP="004314A6">
      <w:pPr>
        <w:pStyle w:val="ad"/>
        <w:ind w:left="0" w:right="284" w:firstLine="567"/>
        <w:jc w:val="both"/>
        <w:rPr>
          <w:b/>
          <w:sz w:val="26"/>
          <w:szCs w:val="26"/>
        </w:rPr>
      </w:pPr>
    </w:p>
    <w:sectPr w:rsidR="00A5676B" w:rsidRPr="004314A6" w:rsidSect="00902D96">
      <w:pgSz w:w="11906" w:h="16838" w:code="9"/>
      <w:pgMar w:top="1134" w:right="851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AB" w:rsidRDefault="004850AB" w:rsidP="00A5054F">
      <w:pPr>
        <w:spacing w:after="0" w:line="240" w:lineRule="auto"/>
      </w:pPr>
      <w:r>
        <w:separator/>
      </w:r>
    </w:p>
  </w:endnote>
  <w:endnote w:type="continuationSeparator" w:id="0">
    <w:p w:rsidR="004850AB" w:rsidRDefault="004850AB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6C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14A6" w:rsidRDefault="004314A6" w:rsidP="00D72D5D">
    <w:pPr>
      <w:pStyle w:val="a9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4314A6" w:rsidRDefault="004314A6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6C0C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4314A6" w:rsidRDefault="004314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7D3C3A" w:rsidRDefault="00666A71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16C0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D3C3A" w:rsidRDefault="007D3C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AB" w:rsidRDefault="004850AB" w:rsidP="00A5054F">
      <w:pPr>
        <w:spacing w:after="0" w:line="240" w:lineRule="auto"/>
      </w:pPr>
      <w:r>
        <w:separator/>
      </w:r>
    </w:p>
  </w:footnote>
  <w:footnote w:type="continuationSeparator" w:id="0">
    <w:p w:rsidR="004850AB" w:rsidRDefault="004850AB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1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2B62C4F"/>
    <w:multiLevelType w:val="hybridMultilevel"/>
    <w:tmpl w:val="BECC0ADA"/>
    <w:lvl w:ilvl="0" w:tplc="55784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95C77"/>
    <w:multiLevelType w:val="hybridMultilevel"/>
    <w:tmpl w:val="A7B424F4"/>
    <w:lvl w:ilvl="0" w:tplc="348C4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B02B3B"/>
    <w:multiLevelType w:val="hybridMultilevel"/>
    <w:tmpl w:val="48507E7C"/>
    <w:lvl w:ilvl="0" w:tplc="C8C6D840">
      <w:start w:val="2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17"/>
  </w:num>
  <w:num w:numId="9">
    <w:abstractNumId w:val="11"/>
  </w:num>
  <w:num w:numId="10">
    <w:abstractNumId w:val="5"/>
  </w:num>
  <w:num w:numId="11">
    <w:abstractNumId w:val="13"/>
  </w:num>
  <w:num w:numId="12">
    <w:abstractNumId w:val="3"/>
  </w:num>
  <w:num w:numId="13">
    <w:abstractNumId w:val="15"/>
  </w:num>
  <w:num w:numId="14">
    <w:abstractNumId w:val="12"/>
  </w:num>
  <w:num w:numId="15">
    <w:abstractNumId w:val="14"/>
  </w:num>
  <w:num w:numId="16">
    <w:abstractNumId w:val="16"/>
  </w:num>
  <w:num w:numId="17">
    <w:abstractNumId w:val="4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AEE"/>
    <w:rsid w:val="0000138D"/>
    <w:rsid w:val="00014DB4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1F9F"/>
    <w:rsid w:val="0008373E"/>
    <w:rsid w:val="00085C87"/>
    <w:rsid w:val="00087A1B"/>
    <w:rsid w:val="000A3FD7"/>
    <w:rsid w:val="000B11D6"/>
    <w:rsid w:val="000C47A5"/>
    <w:rsid w:val="000D0E01"/>
    <w:rsid w:val="000D4FE5"/>
    <w:rsid w:val="000D68A4"/>
    <w:rsid w:val="000E6D43"/>
    <w:rsid w:val="000E7534"/>
    <w:rsid w:val="001004FB"/>
    <w:rsid w:val="0010306B"/>
    <w:rsid w:val="001106D2"/>
    <w:rsid w:val="00110E32"/>
    <w:rsid w:val="00112D64"/>
    <w:rsid w:val="00117F9A"/>
    <w:rsid w:val="00124B44"/>
    <w:rsid w:val="00137428"/>
    <w:rsid w:val="00144DBB"/>
    <w:rsid w:val="00156E5C"/>
    <w:rsid w:val="0016320F"/>
    <w:rsid w:val="00164E51"/>
    <w:rsid w:val="00190F90"/>
    <w:rsid w:val="001A0312"/>
    <w:rsid w:val="001A4ABB"/>
    <w:rsid w:val="001A7417"/>
    <w:rsid w:val="001B0246"/>
    <w:rsid w:val="001B2797"/>
    <w:rsid w:val="001B6E3E"/>
    <w:rsid w:val="001D2939"/>
    <w:rsid w:val="001D6DBA"/>
    <w:rsid w:val="001F1CCE"/>
    <w:rsid w:val="001F5D60"/>
    <w:rsid w:val="001F7033"/>
    <w:rsid w:val="00206420"/>
    <w:rsid w:val="00233518"/>
    <w:rsid w:val="00234683"/>
    <w:rsid w:val="00236379"/>
    <w:rsid w:val="00240179"/>
    <w:rsid w:val="002461D6"/>
    <w:rsid w:val="002576BE"/>
    <w:rsid w:val="00265F04"/>
    <w:rsid w:val="00266AFD"/>
    <w:rsid w:val="002716FE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1B0D"/>
    <w:rsid w:val="002F6BC7"/>
    <w:rsid w:val="00316C0C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B12FF"/>
    <w:rsid w:val="003C1062"/>
    <w:rsid w:val="003D3CA6"/>
    <w:rsid w:val="003D7AB9"/>
    <w:rsid w:val="003E51BC"/>
    <w:rsid w:val="003E65B7"/>
    <w:rsid w:val="00402049"/>
    <w:rsid w:val="0041350B"/>
    <w:rsid w:val="00426050"/>
    <w:rsid w:val="00426327"/>
    <w:rsid w:val="004314A6"/>
    <w:rsid w:val="0044462A"/>
    <w:rsid w:val="004503A8"/>
    <w:rsid w:val="00457234"/>
    <w:rsid w:val="00461970"/>
    <w:rsid w:val="004624BE"/>
    <w:rsid w:val="0047247E"/>
    <w:rsid w:val="0047770A"/>
    <w:rsid w:val="004850AB"/>
    <w:rsid w:val="004A216E"/>
    <w:rsid w:val="004A22F4"/>
    <w:rsid w:val="004A2884"/>
    <w:rsid w:val="004A3C19"/>
    <w:rsid w:val="004B09D4"/>
    <w:rsid w:val="004B0CF2"/>
    <w:rsid w:val="004B4AC5"/>
    <w:rsid w:val="004B7E59"/>
    <w:rsid w:val="004C1ABE"/>
    <w:rsid w:val="004D5D53"/>
    <w:rsid w:val="004F3910"/>
    <w:rsid w:val="00503525"/>
    <w:rsid w:val="00513A7F"/>
    <w:rsid w:val="005374F7"/>
    <w:rsid w:val="0054454B"/>
    <w:rsid w:val="00552087"/>
    <w:rsid w:val="0057611B"/>
    <w:rsid w:val="005873AA"/>
    <w:rsid w:val="00591CB9"/>
    <w:rsid w:val="005A0CD0"/>
    <w:rsid w:val="005A588A"/>
    <w:rsid w:val="005B1049"/>
    <w:rsid w:val="005B1D43"/>
    <w:rsid w:val="005C02AE"/>
    <w:rsid w:val="005C5418"/>
    <w:rsid w:val="005C651D"/>
    <w:rsid w:val="005C7B65"/>
    <w:rsid w:val="005F42D6"/>
    <w:rsid w:val="006041E6"/>
    <w:rsid w:val="0060617C"/>
    <w:rsid w:val="00616425"/>
    <w:rsid w:val="00617A43"/>
    <w:rsid w:val="006258CD"/>
    <w:rsid w:val="00635A90"/>
    <w:rsid w:val="0063733C"/>
    <w:rsid w:val="00640A03"/>
    <w:rsid w:val="00642008"/>
    <w:rsid w:val="006520A1"/>
    <w:rsid w:val="00656B00"/>
    <w:rsid w:val="0066370F"/>
    <w:rsid w:val="00664235"/>
    <w:rsid w:val="0066475B"/>
    <w:rsid w:val="00666A71"/>
    <w:rsid w:val="00672537"/>
    <w:rsid w:val="00687446"/>
    <w:rsid w:val="00690E30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B2AC1"/>
    <w:rsid w:val="006D4648"/>
    <w:rsid w:val="006D735F"/>
    <w:rsid w:val="006E2663"/>
    <w:rsid w:val="006F4B1A"/>
    <w:rsid w:val="00703D23"/>
    <w:rsid w:val="00722C8A"/>
    <w:rsid w:val="00723620"/>
    <w:rsid w:val="0073191E"/>
    <w:rsid w:val="007350F4"/>
    <w:rsid w:val="00754AF7"/>
    <w:rsid w:val="0076188B"/>
    <w:rsid w:val="007621C1"/>
    <w:rsid w:val="00765897"/>
    <w:rsid w:val="00780B3B"/>
    <w:rsid w:val="00795539"/>
    <w:rsid w:val="007B223B"/>
    <w:rsid w:val="007B7D5D"/>
    <w:rsid w:val="007C4DEB"/>
    <w:rsid w:val="007D2A5E"/>
    <w:rsid w:val="007D3737"/>
    <w:rsid w:val="007D3C3A"/>
    <w:rsid w:val="007D7522"/>
    <w:rsid w:val="007E495D"/>
    <w:rsid w:val="007E50E5"/>
    <w:rsid w:val="007F6D15"/>
    <w:rsid w:val="00804F13"/>
    <w:rsid w:val="0081473F"/>
    <w:rsid w:val="008236E8"/>
    <w:rsid w:val="00830CF3"/>
    <w:rsid w:val="00831480"/>
    <w:rsid w:val="00834F95"/>
    <w:rsid w:val="00840313"/>
    <w:rsid w:val="00843AEE"/>
    <w:rsid w:val="00846F49"/>
    <w:rsid w:val="00852F67"/>
    <w:rsid w:val="00860DF5"/>
    <w:rsid w:val="00871C94"/>
    <w:rsid w:val="0088271D"/>
    <w:rsid w:val="008965D9"/>
    <w:rsid w:val="00897A28"/>
    <w:rsid w:val="008B5158"/>
    <w:rsid w:val="008B653D"/>
    <w:rsid w:val="008D52B8"/>
    <w:rsid w:val="008F0BE9"/>
    <w:rsid w:val="00901B7E"/>
    <w:rsid w:val="00905122"/>
    <w:rsid w:val="00905B1E"/>
    <w:rsid w:val="00907466"/>
    <w:rsid w:val="00923193"/>
    <w:rsid w:val="0092463B"/>
    <w:rsid w:val="0094427E"/>
    <w:rsid w:val="00944EE2"/>
    <w:rsid w:val="00954873"/>
    <w:rsid w:val="0096110A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F21E3"/>
    <w:rsid w:val="00A01625"/>
    <w:rsid w:val="00A04B32"/>
    <w:rsid w:val="00A0554F"/>
    <w:rsid w:val="00A06051"/>
    <w:rsid w:val="00A0637A"/>
    <w:rsid w:val="00A07313"/>
    <w:rsid w:val="00A07A7A"/>
    <w:rsid w:val="00A10A5C"/>
    <w:rsid w:val="00A136E7"/>
    <w:rsid w:val="00A158DC"/>
    <w:rsid w:val="00A2221D"/>
    <w:rsid w:val="00A44291"/>
    <w:rsid w:val="00A5054F"/>
    <w:rsid w:val="00A52E7E"/>
    <w:rsid w:val="00A5676B"/>
    <w:rsid w:val="00A66BA6"/>
    <w:rsid w:val="00A718D0"/>
    <w:rsid w:val="00A8633A"/>
    <w:rsid w:val="00A87CBD"/>
    <w:rsid w:val="00AA0E79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8414A"/>
    <w:rsid w:val="00B91335"/>
    <w:rsid w:val="00B9449A"/>
    <w:rsid w:val="00B965DE"/>
    <w:rsid w:val="00BA3DC6"/>
    <w:rsid w:val="00BA40F2"/>
    <w:rsid w:val="00BB29C7"/>
    <w:rsid w:val="00BC0EA2"/>
    <w:rsid w:val="00BC438C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51BD"/>
    <w:rsid w:val="00C603CF"/>
    <w:rsid w:val="00C91AD2"/>
    <w:rsid w:val="00C93FC0"/>
    <w:rsid w:val="00CB5BE9"/>
    <w:rsid w:val="00CB5E66"/>
    <w:rsid w:val="00CE33AF"/>
    <w:rsid w:val="00CE5855"/>
    <w:rsid w:val="00CE5EB7"/>
    <w:rsid w:val="00CF4AC5"/>
    <w:rsid w:val="00CF7B29"/>
    <w:rsid w:val="00D0627C"/>
    <w:rsid w:val="00D11213"/>
    <w:rsid w:val="00D2360F"/>
    <w:rsid w:val="00D252E6"/>
    <w:rsid w:val="00D31D63"/>
    <w:rsid w:val="00D41DB6"/>
    <w:rsid w:val="00D42B9A"/>
    <w:rsid w:val="00D52EFD"/>
    <w:rsid w:val="00D56D7C"/>
    <w:rsid w:val="00D70666"/>
    <w:rsid w:val="00D7778B"/>
    <w:rsid w:val="00D875E8"/>
    <w:rsid w:val="00D94210"/>
    <w:rsid w:val="00DA01F3"/>
    <w:rsid w:val="00DE111D"/>
    <w:rsid w:val="00DE14CA"/>
    <w:rsid w:val="00DE3210"/>
    <w:rsid w:val="00DF4EE7"/>
    <w:rsid w:val="00E01EFE"/>
    <w:rsid w:val="00E053ED"/>
    <w:rsid w:val="00E0601E"/>
    <w:rsid w:val="00E15C77"/>
    <w:rsid w:val="00E20923"/>
    <w:rsid w:val="00E2548A"/>
    <w:rsid w:val="00E368EC"/>
    <w:rsid w:val="00E41568"/>
    <w:rsid w:val="00E422BB"/>
    <w:rsid w:val="00E42FAE"/>
    <w:rsid w:val="00E4736F"/>
    <w:rsid w:val="00E605D8"/>
    <w:rsid w:val="00E84240"/>
    <w:rsid w:val="00E9050E"/>
    <w:rsid w:val="00E927B2"/>
    <w:rsid w:val="00EA0006"/>
    <w:rsid w:val="00EA4980"/>
    <w:rsid w:val="00EA4D1F"/>
    <w:rsid w:val="00EC5CD9"/>
    <w:rsid w:val="00ED7610"/>
    <w:rsid w:val="00EF2889"/>
    <w:rsid w:val="00EF4A9F"/>
    <w:rsid w:val="00EF7416"/>
    <w:rsid w:val="00F07D3A"/>
    <w:rsid w:val="00F11F0C"/>
    <w:rsid w:val="00F16ABA"/>
    <w:rsid w:val="00F21B70"/>
    <w:rsid w:val="00F24B02"/>
    <w:rsid w:val="00F32F8F"/>
    <w:rsid w:val="00F41E7A"/>
    <w:rsid w:val="00F50164"/>
    <w:rsid w:val="00F57B65"/>
    <w:rsid w:val="00F62671"/>
    <w:rsid w:val="00F660B4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B89"/>
    <w:rsid w:val="00FB09C7"/>
    <w:rsid w:val="00FB2CD0"/>
    <w:rsid w:val="00FB2FDA"/>
    <w:rsid w:val="00FC63EB"/>
    <w:rsid w:val="00FC675F"/>
    <w:rsid w:val="00FC71B2"/>
    <w:rsid w:val="00FD227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120252C-6756-41EF-8559-E7789976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EE"/>
  </w:style>
  <w:style w:type="paragraph" w:styleId="1">
    <w:name w:val="heading 1"/>
    <w:basedOn w:val="a"/>
    <w:next w:val="a"/>
    <w:link w:val="10"/>
    <w:qFormat/>
    <w:rsid w:val="004314A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843AEE"/>
    <w:pPr>
      <w:ind w:left="720"/>
      <w:contextualSpacing/>
    </w:pPr>
  </w:style>
  <w:style w:type="table" w:styleId="a6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054F"/>
  </w:style>
  <w:style w:type="paragraph" w:styleId="a9">
    <w:name w:val="footer"/>
    <w:basedOn w:val="a"/>
    <w:link w:val="aa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054F"/>
  </w:style>
  <w:style w:type="character" w:styleId="ab">
    <w:name w:val="Hyperlink"/>
    <w:basedOn w:val="a0"/>
    <w:rsid w:val="00656B00"/>
    <w:rPr>
      <w:color w:val="0000FF"/>
      <w:u w:val="single"/>
    </w:rPr>
  </w:style>
  <w:style w:type="character" w:customStyle="1" w:styleId="ac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d">
    <w:name w:val="Body Text Indent"/>
    <w:aliases w:val="текст,Основной текст 1,Основной текст 1 Знак Знак Знак,Основной текст 1 Знак"/>
    <w:basedOn w:val="a"/>
    <w:link w:val="ae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d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117F9A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f0">
    <w:name w:val="Колонтитул_"/>
    <w:link w:val="af1"/>
    <w:locked/>
    <w:rsid w:val="00117F9A"/>
    <w:rPr>
      <w:shd w:val="clear" w:color="auto" w:fill="FFFFFF"/>
    </w:rPr>
  </w:style>
  <w:style w:type="paragraph" w:customStyle="1" w:styleId="af1">
    <w:name w:val="Колонтитул"/>
    <w:basedOn w:val="a"/>
    <w:link w:val="af0"/>
    <w:rsid w:val="00117F9A"/>
    <w:pPr>
      <w:shd w:val="clear" w:color="auto" w:fill="FFFFFF"/>
      <w:spacing w:after="0" w:line="240" w:lineRule="auto"/>
    </w:pPr>
  </w:style>
  <w:style w:type="character" w:customStyle="1" w:styleId="313pt">
    <w:name w:val="Основной текст (3) + 13 pt"/>
    <w:rsid w:val="004314A6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4314A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4314A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4314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F41E7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F4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5EFFC-4D14-41D6-A6E6-E46EB851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15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DoomWing</dc:creator>
  <cp:keywords/>
  <dc:description/>
  <cp:lastModifiedBy>Student3</cp:lastModifiedBy>
  <cp:revision>41</cp:revision>
  <cp:lastPrinted>2016-04-21T11:53:00Z</cp:lastPrinted>
  <dcterms:created xsi:type="dcterms:W3CDTF">2017-03-16T03:04:00Z</dcterms:created>
  <dcterms:modified xsi:type="dcterms:W3CDTF">2022-04-28T09:00:00Z</dcterms:modified>
</cp:coreProperties>
</file>